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仿宋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浙江警官职业学院公开招聘岗位表</w:t>
      </w:r>
    </w:p>
    <w:tbl>
      <w:tblPr>
        <w:tblStyle w:val="3"/>
        <w:tblpPr w:leftFromText="180" w:rightFromText="180" w:vertAnchor="text" w:horzAnchor="page" w:tblpX="1558" w:tblpY="704"/>
        <w:tblOverlap w:val="never"/>
        <w:tblW w:w="14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771"/>
        <w:gridCol w:w="972"/>
        <w:gridCol w:w="996"/>
        <w:gridCol w:w="920"/>
        <w:gridCol w:w="813"/>
        <w:gridCol w:w="3174"/>
        <w:gridCol w:w="4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招聘岗位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年龄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人数</w:t>
            </w:r>
          </w:p>
        </w:tc>
        <w:tc>
          <w:tcPr>
            <w:tcW w:w="3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4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教室及网络信息化设备管理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电子信息工程、互联网工程、网络技术</w:t>
            </w:r>
          </w:p>
        </w:tc>
        <w:tc>
          <w:tcPr>
            <w:tcW w:w="4647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临床医学、中医学、中西医结合临床</w:t>
            </w:r>
          </w:p>
        </w:tc>
        <w:tc>
          <w:tcPr>
            <w:tcW w:w="4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有医师资格证、执业医师证、医师规范化培训合格证书。有医院相关工作经历者,有处理急诊及突发事件工作经验者优先。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药剂师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4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具有执业药师证。具有药房工作经验者优先。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食堂仓管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4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具有高校餐饮仓管相关工作经历。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食材验收及食品安全员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4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具有高校餐饮验收相关工作经历。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食材采购联络、配送报单及公寓协管员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4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具有高校餐饮报单相关工作经历。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内勤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4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实验员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电子信息工程、电子信息、计算机应用</w:t>
            </w:r>
          </w:p>
        </w:tc>
        <w:tc>
          <w:tcPr>
            <w:tcW w:w="4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4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党员（含预备党员）优先；2、有部队服役经历、军警院校学习经历或有警察院校警务化管理经历优先；3、本院开设专业、思政、心理、教育等相关专业优先。4、有高校教师资格证优先。5、有其他院校辅导员工作经历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4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同上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仿宋" w:hAnsi="仿宋" w:eastAsia="仿宋"/>
          <w:color w:val="auto"/>
          <w:sz w:val="24"/>
          <w:szCs w:val="24"/>
          <w:highlight w:val="none"/>
          <w:lang w:val="en-US" w:eastAsia="zh-CN"/>
        </w:rPr>
      </w:pPr>
    </w:p>
    <w:p>
      <w:pPr>
        <w:ind w:firstLine="420" w:firstLineChars="20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85417"/>
    <w:rsid w:val="066E06E7"/>
    <w:rsid w:val="076E0396"/>
    <w:rsid w:val="07C06F18"/>
    <w:rsid w:val="0B255738"/>
    <w:rsid w:val="0BEF3473"/>
    <w:rsid w:val="0E4B5C6E"/>
    <w:rsid w:val="10CD09AF"/>
    <w:rsid w:val="10EF0548"/>
    <w:rsid w:val="14201681"/>
    <w:rsid w:val="14E41722"/>
    <w:rsid w:val="14F114D9"/>
    <w:rsid w:val="151A4854"/>
    <w:rsid w:val="1556646F"/>
    <w:rsid w:val="167F632D"/>
    <w:rsid w:val="16E420D7"/>
    <w:rsid w:val="176A4C74"/>
    <w:rsid w:val="1785695F"/>
    <w:rsid w:val="1CBB6E36"/>
    <w:rsid w:val="1D233A7D"/>
    <w:rsid w:val="1D927BEA"/>
    <w:rsid w:val="1E4D40BB"/>
    <w:rsid w:val="22B43A90"/>
    <w:rsid w:val="26054EFA"/>
    <w:rsid w:val="294D63CC"/>
    <w:rsid w:val="2F4B7E71"/>
    <w:rsid w:val="32F060E0"/>
    <w:rsid w:val="35D449A6"/>
    <w:rsid w:val="37920A5E"/>
    <w:rsid w:val="3A6263AA"/>
    <w:rsid w:val="3BAA000A"/>
    <w:rsid w:val="3C1B3DB1"/>
    <w:rsid w:val="3C1D356B"/>
    <w:rsid w:val="3FDE659B"/>
    <w:rsid w:val="43821ABA"/>
    <w:rsid w:val="43DB563A"/>
    <w:rsid w:val="459D79A4"/>
    <w:rsid w:val="46C11041"/>
    <w:rsid w:val="499C27DA"/>
    <w:rsid w:val="4E143F9A"/>
    <w:rsid w:val="5320552A"/>
    <w:rsid w:val="557C6F60"/>
    <w:rsid w:val="56D34BB7"/>
    <w:rsid w:val="577D09B0"/>
    <w:rsid w:val="58354CA1"/>
    <w:rsid w:val="58877E1C"/>
    <w:rsid w:val="59313501"/>
    <w:rsid w:val="59E11F93"/>
    <w:rsid w:val="5A0E6DED"/>
    <w:rsid w:val="60682754"/>
    <w:rsid w:val="667204A0"/>
    <w:rsid w:val="6684473A"/>
    <w:rsid w:val="679E3B45"/>
    <w:rsid w:val="6A707502"/>
    <w:rsid w:val="6AB913AC"/>
    <w:rsid w:val="6C312C06"/>
    <w:rsid w:val="6D4B0C52"/>
    <w:rsid w:val="75DF5E07"/>
    <w:rsid w:val="76021974"/>
    <w:rsid w:val="7A312716"/>
    <w:rsid w:val="7D372E24"/>
    <w:rsid w:val="7D82147D"/>
    <w:rsid w:val="7F262D12"/>
    <w:rsid w:val="7FA2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2023-12-04T01:46:00Z</dcterms:created>
  <dc:creator>CHEN-sir</dc:creator>
  <cp:lastModifiedBy>Affirmation</cp:lastModifiedBy>
  <dcterms:modified xsi:type="dcterms:W3CDTF">2025-05-28T08:30:00Z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