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"/>
        <w:ind w:left="216"/>
      </w:pPr>
      <w:r>
        <w:rPr>
          <w:spacing w:val="-27"/>
        </w:rPr>
        <w:t xml:space="preserve">附件 </w:t>
      </w:r>
      <w:r>
        <w:t>1</w:t>
      </w:r>
    </w:p>
    <w:p>
      <w:pPr>
        <w:spacing w:before="386"/>
        <w:ind w:left="216" w:right="0" w:firstLine="0"/>
        <w:jc w:val="left"/>
        <w:rPr>
          <w:rFonts w:hint="eastAsia" w:ascii="方正小标宋简体" w:eastAsia="方正小标宋简体"/>
          <w:sz w:val="44"/>
        </w:rPr>
      </w:pPr>
      <w:r>
        <w:br w:type="column"/>
      </w:r>
      <w:r>
        <w:rPr>
          <w:rFonts w:hint="eastAsia" w:ascii="方正小标宋简体" w:eastAsia="方正小标宋简体"/>
          <w:sz w:val="44"/>
        </w:rPr>
        <w:t>浙江省基层特色人文空间申报表</w:t>
      </w:r>
    </w:p>
    <w:p>
      <w:pPr>
        <w:spacing w:after="0"/>
        <w:jc w:val="left"/>
        <w:rPr>
          <w:rFonts w:hint="eastAsia" w:ascii="方正小标宋简体" w:eastAsia="方正小标宋简体"/>
          <w:sz w:val="44"/>
        </w:rPr>
        <w:sectPr>
          <w:footerReference r:id="rId3" w:type="default"/>
          <w:pgSz w:w="11910" w:h="16840"/>
          <w:pgMar w:top="1400" w:right="1240" w:bottom="1780" w:left="1360" w:header="0" w:footer="1506" w:gutter="0"/>
          <w:cols w:equalWidth="0" w:num="2">
            <w:col w:w="1137" w:space="159"/>
            <w:col w:w="8014"/>
          </w:cols>
        </w:sectPr>
      </w:pPr>
    </w:p>
    <w:p>
      <w:pPr>
        <w:pStyle w:val="4"/>
        <w:spacing w:before="1"/>
        <w:rPr>
          <w:rFonts w:ascii="方正小标宋简体"/>
          <w:i w:val="0"/>
          <w:sz w:val="7"/>
        </w:rPr>
      </w:pPr>
    </w:p>
    <w:tbl>
      <w:tblPr>
        <w:tblStyle w:val="6"/>
        <w:tblW w:w="896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1"/>
        <w:gridCol w:w="1616"/>
        <w:gridCol w:w="133"/>
        <w:gridCol w:w="2025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491" w:type="dxa"/>
          </w:tcPr>
          <w:p>
            <w:pPr>
              <w:pStyle w:val="10"/>
              <w:spacing w:before="3"/>
              <w:rPr>
                <w:rFonts w:ascii="方正小标宋简体"/>
                <w:sz w:val="23"/>
              </w:rPr>
            </w:pPr>
          </w:p>
          <w:p>
            <w:pPr>
              <w:pStyle w:val="10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基层特色人文空间名称</w:t>
            </w:r>
          </w:p>
        </w:tc>
        <w:tc>
          <w:tcPr>
            <w:tcW w:w="5477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3491" w:type="dxa"/>
          </w:tcPr>
          <w:p>
            <w:pPr>
              <w:pStyle w:val="10"/>
              <w:rPr>
                <w:rFonts w:ascii="方正小标宋简体"/>
                <w:sz w:val="24"/>
              </w:rPr>
            </w:pPr>
          </w:p>
          <w:p>
            <w:pPr>
              <w:pStyle w:val="10"/>
              <w:spacing w:before="7"/>
              <w:rPr>
                <w:rFonts w:ascii="方正小标宋简体"/>
                <w:sz w:val="27"/>
              </w:rPr>
            </w:pPr>
          </w:p>
          <w:p>
            <w:pPr>
              <w:pStyle w:val="10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申报单位名称</w:t>
            </w:r>
          </w:p>
        </w:tc>
        <w:tc>
          <w:tcPr>
            <w:tcW w:w="16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gridSpan w:val="2"/>
          </w:tcPr>
          <w:p>
            <w:pPr>
              <w:pStyle w:val="10"/>
              <w:spacing w:before="161" w:line="388" w:lineRule="auto"/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>是否为社科普及基地或浙里·悦读联盟成员单位，并写</w:t>
            </w:r>
          </w:p>
          <w:p>
            <w:pPr>
              <w:pStyle w:val="10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明全称</w:t>
            </w:r>
          </w:p>
        </w:tc>
        <w:tc>
          <w:tcPr>
            <w:tcW w:w="170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91" w:type="dxa"/>
          </w:tcPr>
          <w:p>
            <w:pPr>
              <w:pStyle w:val="10"/>
              <w:spacing w:before="160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基层特色人文空间所在区域</w:t>
            </w:r>
          </w:p>
        </w:tc>
        <w:tc>
          <w:tcPr>
            <w:tcW w:w="5477" w:type="dxa"/>
            <w:gridSpan w:val="4"/>
          </w:tcPr>
          <w:p>
            <w:pPr>
              <w:pStyle w:val="10"/>
              <w:tabs>
                <w:tab w:val="left" w:pos="1307"/>
                <w:tab w:val="left" w:pos="2507"/>
                <w:tab w:val="left" w:pos="3707"/>
              </w:tabs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□乡村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□社区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□校园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491" w:type="dxa"/>
          </w:tcPr>
          <w:p>
            <w:pPr>
              <w:pStyle w:val="10"/>
              <w:spacing w:before="3"/>
              <w:rPr>
                <w:rFonts w:ascii="方正小标宋简体"/>
                <w:sz w:val="23"/>
              </w:rPr>
            </w:pPr>
          </w:p>
          <w:p>
            <w:pPr>
              <w:pStyle w:val="10"/>
              <w:spacing w:before="1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基层特色人文空间通讯地址</w:t>
            </w:r>
          </w:p>
        </w:tc>
        <w:tc>
          <w:tcPr>
            <w:tcW w:w="5477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491" w:type="dxa"/>
          </w:tcPr>
          <w:p>
            <w:pPr>
              <w:pStyle w:val="10"/>
              <w:spacing w:before="4"/>
              <w:rPr>
                <w:rFonts w:ascii="方正小标宋简体"/>
                <w:sz w:val="23"/>
              </w:rPr>
            </w:pPr>
          </w:p>
          <w:p>
            <w:pPr>
              <w:pStyle w:val="10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基层特色人文空间主理人</w:t>
            </w:r>
          </w:p>
        </w:tc>
        <w:tc>
          <w:tcPr>
            <w:tcW w:w="1749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</w:tcPr>
          <w:p>
            <w:pPr>
              <w:pStyle w:val="10"/>
              <w:spacing w:before="4"/>
              <w:rPr>
                <w:rFonts w:ascii="方正小标宋简体"/>
                <w:sz w:val="23"/>
              </w:rPr>
            </w:pPr>
          </w:p>
          <w:p>
            <w:pPr>
              <w:pStyle w:val="10"/>
              <w:ind w:left="292"/>
              <w:rPr>
                <w:sz w:val="24"/>
              </w:rPr>
            </w:pPr>
            <w:r>
              <w:rPr>
                <w:sz w:val="24"/>
              </w:rPr>
              <w:t>主理人手机号</w:t>
            </w:r>
          </w:p>
        </w:tc>
        <w:tc>
          <w:tcPr>
            <w:tcW w:w="170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491" w:type="dxa"/>
          </w:tcPr>
          <w:p>
            <w:pPr>
              <w:pStyle w:val="10"/>
              <w:spacing w:before="159"/>
              <w:ind w:left="425"/>
              <w:rPr>
                <w:sz w:val="24"/>
              </w:rPr>
            </w:pPr>
            <w:r>
              <w:rPr>
                <w:sz w:val="24"/>
              </w:rPr>
              <w:t>基层特色人文空间主理人</w:t>
            </w:r>
          </w:p>
          <w:p>
            <w:pPr>
              <w:pStyle w:val="10"/>
              <w:spacing w:before="194"/>
              <w:ind w:left="545"/>
              <w:rPr>
                <w:sz w:val="24"/>
              </w:rPr>
            </w:pPr>
            <w:r>
              <w:rPr>
                <w:sz w:val="24"/>
              </w:rPr>
              <w:t>简介（</w:t>
            </w:r>
            <w:r>
              <w:rPr>
                <w:spacing w:val="-30"/>
                <w:sz w:val="24"/>
              </w:rPr>
              <w:t xml:space="preserve">限 </w:t>
            </w:r>
            <w:r>
              <w:rPr>
                <w:sz w:val="24"/>
              </w:rPr>
              <w:t>500</w:t>
            </w:r>
            <w:r>
              <w:rPr>
                <w:spacing w:val="-15"/>
                <w:sz w:val="24"/>
              </w:rPr>
              <w:t xml:space="preserve"> 字以内</w:t>
            </w:r>
            <w:r>
              <w:rPr>
                <w:sz w:val="24"/>
              </w:rPr>
              <w:t>）</w:t>
            </w:r>
          </w:p>
        </w:tc>
        <w:tc>
          <w:tcPr>
            <w:tcW w:w="5477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3491" w:type="dxa"/>
          </w:tcPr>
          <w:p>
            <w:pPr>
              <w:pStyle w:val="10"/>
              <w:spacing w:before="160" w:line="391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基层特色人文空间简介</w:t>
            </w:r>
            <w:r>
              <w:rPr>
                <w:sz w:val="24"/>
              </w:rPr>
              <w:t>（</w:t>
            </w:r>
            <w:r>
              <w:rPr>
                <w:spacing w:val="-30"/>
                <w:sz w:val="24"/>
              </w:rPr>
              <w:t xml:space="preserve">限 </w:t>
            </w:r>
            <w:r>
              <w:rPr>
                <w:spacing w:val="-6"/>
                <w:sz w:val="24"/>
              </w:rPr>
              <w:t xml:space="preserve">500 </w:t>
            </w:r>
            <w:r>
              <w:rPr>
                <w:spacing w:val="9"/>
                <w:sz w:val="24"/>
              </w:rPr>
              <w:t>字以内，主要围绕空间要求的</w:t>
            </w:r>
            <w:r>
              <w:rPr>
                <w:spacing w:val="-11"/>
                <w:sz w:val="24"/>
              </w:rPr>
              <w:t>“六个有”来介绍，应涵盖人文</w:t>
            </w:r>
            <w:r>
              <w:rPr>
                <w:spacing w:val="-10"/>
                <w:sz w:val="24"/>
              </w:rPr>
              <w:t>空间的基本情况、特色亮点、运</w:t>
            </w:r>
            <w:r>
              <w:rPr>
                <w:spacing w:val="-11"/>
                <w:sz w:val="24"/>
              </w:rPr>
              <w:t>行管理机制、公众参与及反馈情</w:t>
            </w:r>
          </w:p>
          <w:p>
            <w:pPr>
              <w:pStyle w:val="10"/>
              <w:spacing w:line="302" w:lineRule="exact"/>
              <w:ind w:left="108"/>
              <w:rPr>
                <w:sz w:val="24"/>
              </w:rPr>
            </w:pPr>
            <w:r>
              <w:rPr>
                <w:sz w:val="24"/>
              </w:rPr>
              <w:t>况）：</w:t>
            </w:r>
          </w:p>
        </w:tc>
        <w:tc>
          <w:tcPr>
            <w:tcW w:w="5477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3491" w:type="dxa"/>
          </w:tcPr>
          <w:p>
            <w:pPr>
              <w:pStyle w:val="10"/>
              <w:spacing w:before="159" w:line="391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已有服务项目简介</w:t>
            </w:r>
            <w:r>
              <w:rPr>
                <w:sz w:val="24"/>
              </w:rPr>
              <w:t>（</w:t>
            </w:r>
            <w:r>
              <w:rPr>
                <w:spacing w:val="-30"/>
                <w:sz w:val="24"/>
              </w:rPr>
              <w:t xml:space="preserve">限 </w:t>
            </w:r>
            <w:r>
              <w:rPr>
                <w:sz w:val="24"/>
              </w:rPr>
              <w:t>500</w:t>
            </w:r>
            <w:r>
              <w:rPr>
                <w:spacing w:val="-25"/>
                <w:sz w:val="24"/>
              </w:rPr>
              <w:t xml:space="preserve"> 字以</w:t>
            </w:r>
            <w:r>
              <w:rPr>
                <w:spacing w:val="9"/>
                <w:sz w:val="24"/>
              </w:rPr>
              <w:t>内，主要写项目设置的依据意</w:t>
            </w:r>
            <w:r>
              <w:rPr>
                <w:spacing w:val="-11"/>
                <w:sz w:val="24"/>
              </w:rPr>
              <w:t>义、目标内容、实施条件、公众</w:t>
            </w:r>
          </w:p>
          <w:p>
            <w:pPr>
              <w:pStyle w:val="10"/>
              <w:spacing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反馈等）</w:t>
            </w:r>
          </w:p>
        </w:tc>
        <w:tc>
          <w:tcPr>
            <w:tcW w:w="5477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491" w:type="dxa"/>
          </w:tcPr>
          <w:p>
            <w:pPr>
              <w:pStyle w:val="10"/>
              <w:spacing w:before="160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市社科联（高校社科联、省级社</w:t>
            </w:r>
          </w:p>
        </w:tc>
        <w:tc>
          <w:tcPr>
            <w:tcW w:w="5477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right="1240" w:bottom="1700" w:left="1360" w:header="720" w:footer="720" w:gutter="0"/>
        </w:sectPr>
      </w:pPr>
    </w:p>
    <w:tbl>
      <w:tblPr>
        <w:tblStyle w:val="6"/>
        <w:tblW w:w="896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1"/>
        <w:gridCol w:w="5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3491" w:type="dxa"/>
          </w:tcPr>
          <w:p>
            <w:pPr>
              <w:pStyle w:val="10"/>
              <w:spacing w:before="161" w:line="388" w:lineRule="auto"/>
              <w:ind w:left="108" w:right="10"/>
              <w:rPr>
                <w:sz w:val="24"/>
              </w:rPr>
            </w:pPr>
            <w:r>
              <w:rPr>
                <w:sz w:val="24"/>
              </w:rPr>
              <w:t>科类社会组织、省直社科普及基地及其他省级机构）推荐意见：</w:t>
            </w:r>
          </w:p>
        </w:tc>
        <w:tc>
          <w:tcPr>
            <w:tcW w:w="5477" w:type="dxa"/>
          </w:tcPr>
          <w:p>
            <w:pPr>
              <w:pStyle w:val="10"/>
              <w:tabs>
                <w:tab w:val="left" w:pos="2960"/>
              </w:tabs>
              <w:spacing w:before="161"/>
              <w:ind w:left="707"/>
              <w:rPr>
                <w:sz w:val="24"/>
              </w:rPr>
            </w:pPr>
            <w:r>
              <w:rPr>
                <w:sz w:val="24"/>
              </w:rPr>
              <w:t>推荐级别：</w:t>
            </w:r>
            <w:r>
              <w:rPr>
                <w:rFonts w:ascii="Wingdings" w:hAnsi="Wingdings" w:eastAsia="Wingdings"/>
                <w:sz w:val="24"/>
              </w:rPr>
              <w:t></w:t>
            </w:r>
            <w:r>
              <w:rPr>
                <w:sz w:val="24"/>
              </w:rPr>
              <w:t>省级</w:t>
            </w:r>
            <w:r>
              <w:rPr>
                <w:sz w:val="24"/>
              </w:rPr>
              <w:tab/>
            </w:r>
            <w:r>
              <w:rPr>
                <w:rFonts w:ascii="Wingdings" w:hAnsi="Wingdings" w:eastAsia="Wingdings"/>
                <w:sz w:val="24"/>
              </w:rPr>
              <w:t></w:t>
            </w:r>
            <w:r>
              <w:rPr>
                <w:sz w:val="24"/>
              </w:rPr>
              <w:t>非省级</w:t>
            </w:r>
          </w:p>
          <w:p>
            <w:pPr>
              <w:pStyle w:val="10"/>
              <w:rPr>
                <w:rFonts w:ascii="方正小标宋简体"/>
                <w:sz w:val="26"/>
              </w:rPr>
            </w:pPr>
          </w:p>
          <w:p>
            <w:pPr>
              <w:pStyle w:val="10"/>
              <w:rPr>
                <w:rFonts w:ascii="方正小标宋简体"/>
                <w:sz w:val="26"/>
              </w:rPr>
            </w:pPr>
          </w:p>
          <w:p>
            <w:pPr>
              <w:pStyle w:val="10"/>
              <w:rPr>
                <w:rFonts w:ascii="方正小标宋简体"/>
                <w:sz w:val="26"/>
              </w:rPr>
            </w:pPr>
          </w:p>
          <w:p>
            <w:pPr>
              <w:pStyle w:val="10"/>
              <w:rPr>
                <w:rFonts w:ascii="方正小标宋简体"/>
                <w:sz w:val="26"/>
              </w:rPr>
            </w:pPr>
          </w:p>
          <w:p>
            <w:pPr>
              <w:pStyle w:val="10"/>
              <w:rPr>
                <w:rFonts w:ascii="方正小标宋简体"/>
                <w:sz w:val="26"/>
              </w:rPr>
            </w:pPr>
          </w:p>
          <w:p>
            <w:pPr>
              <w:pStyle w:val="10"/>
              <w:spacing w:before="3"/>
              <w:rPr>
                <w:rFonts w:ascii="方正小标宋简体"/>
                <w:sz w:val="22"/>
              </w:rPr>
            </w:pPr>
          </w:p>
          <w:p>
            <w:pPr>
              <w:pStyle w:val="10"/>
              <w:tabs>
                <w:tab w:val="left" w:pos="5326"/>
              </w:tabs>
              <w:ind w:left="1067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负</w:t>
            </w:r>
            <w:r>
              <w:rPr>
                <w:sz w:val="24"/>
              </w:rPr>
              <w:t>责人（签字/盖章）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10"/>
              <w:tabs>
                <w:tab w:val="left" w:pos="479"/>
                <w:tab w:val="left" w:pos="959"/>
              </w:tabs>
              <w:spacing w:before="192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491" w:type="dxa"/>
          </w:tcPr>
          <w:p>
            <w:pPr>
              <w:pStyle w:val="10"/>
              <w:spacing w:before="2" w:line="500" w:lineRule="exact"/>
              <w:ind w:left="108" w:right="96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佐证材料：主要包括场所所有权</w:t>
            </w:r>
            <w:r>
              <w:rPr>
                <w:spacing w:val="-9"/>
                <w:sz w:val="24"/>
              </w:rPr>
              <w:t>证明、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张基层特色人文空间实</w:t>
            </w:r>
            <w:r>
              <w:rPr>
                <w:sz w:val="24"/>
              </w:rPr>
              <w:t>景高清照片等。</w:t>
            </w:r>
          </w:p>
        </w:tc>
        <w:tc>
          <w:tcPr>
            <w:tcW w:w="547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Times New Roman"/>
          <w:i w:val="0"/>
          <w:sz w:val="20"/>
        </w:rPr>
      </w:pPr>
      <w:bookmarkStart w:id="0" w:name="_GoBack"/>
      <w:bookmarkEnd w:id="0"/>
    </w:p>
    <w:sectPr>
      <w:footerReference r:id="rId4" w:type="default"/>
      <w:pgSz w:w="11910" w:h="16840"/>
      <w:pgMar w:top="1580" w:right="1240" w:bottom="1640" w:left="1360" w:header="0" w:footer="14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i w:val="0"/>
        <w:sz w:val="20"/>
      </w:rPr>
    </w:pPr>
    <w:r>
      <w:pict>
        <v:shape id="_x0000_s2049" o:spid="_x0000_s2049" o:spt="202" type="#_x0000_t202" style="position:absolute;left:0pt;margin-left:452.45pt;margin-top:751.6pt;height:16.05pt;width:37.05pt;mso-position-horizontal-relative:page;mso-position-vertical-relative:page;z-index:-2521395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仿宋" w:hAnsi="仿宋"/>
                    <w:sz w:val="28"/>
                  </w:rPr>
                </w:pPr>
                <w:r>
                  <w:rPr>
                    <w:rFonts w:ascii="仿宋" w:hAnsi="仿宋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仿宋" w:hAnsi="仿宋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仿宋" w:hAnsi="仿宋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i w:val="0"/>
        <w:sz w:val="20"/>
      </w:rPr>
    </w:pPr>
    <w:r>
      <w:pict>
        <v:shape id="_x0000_s2050" o:spid="_x0000_s2050" o:spt="202" type="#_x0000_t202" style="position:absolute;left:0pt;margin-left:471.2pt;margin-top:758.2pt;height:16.05pt;width:37.05pt;mso-position-horizontal-relative:page;mso-position-vertical-relative:page;z-index:-2521384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63140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6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4"/>
      <w:ind w:left="855"/>
      <w:outlineLvl w:val="2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i/>
      <w:sz w:val="32"/>
      <w:szCs w:val="32"/>
      <w:lang w:val="zh-CN" w:eastAsia="zh-CN" w:bidi="zh-CN"/>
    </w:rPr>
  </w:style>
  <w:style w:type="paragraph" w:styleId="5">
    <w:name w:val="Title"/>
    <w:basedOn w:val="1"/>
    <w:qFormat/>
    <w:uiPriority w:val="1"/>
    <w:pPr>
      <w:spacing w:line="1877" w:lineRule="exact"/>
      <w:ind w:left="691"/>
    </w:pPr>
    <w:rPr>
      <w:rFonts w:ascii="方正小标宋简体" w:hAnsi="方正小标宋简体" w:eastAsia="方正小标宋简体" w:cs="方正小标宋简体"/>
      <w:sz w:val="120"/>
      <w:szCs w:val="120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2025-09-04T01:18:00Z</dcterms:created>
  <dc:creator>admin</dc:creator>
  <cp:lastModifiedBy>Yx</cp:lastModifiedBy>
  <dcterms:modified xsi:type="dcterms:W3CDTF">2025-09-04T01:18:53Z</dcterms:modified>
  <dc:title>浙江省哲学社会科学工作办公室工作规则（草案）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2025-09-04T00:00:00Z</vt:filetime>
  </property>
  <property fmtid="{D5CDD505-2E9C-101B-9397-08002B2CF9AE}" pid="5" name="KSOProductBuildVer">
    <vt:lpwstr>2052-11.8.2.8276</vt:lpwstr>
  </property>
</Properties>
</file>